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81" w:rsidRDefault="0043681B" w:rsidP="00C24E81">
      <w:pPr>
        <w:spacing w:before="120" w:after="120" w:line="32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 PROMOCJI</w:t>
      </w:r>
      <w:r w:rsidR="00C24E81">
        <w:rPr>
          <w:b/>
          <w:bCs/>
          <w:sz w:val="24"/>
          <w:szCs w:val="24"/>
        </w:rPr>
        <w:t xml:space="preserve"> WIMEX</w:t>
      </w:r>
      <w:r w:rsidR="00C24E81">
        <w:rPr>
          <w:b/>
          <w:bCs/>
          <w:sz w:val="24"/>
          <w:szCs w:val="24"/>
        </w:rPr>
        <w:br/>
        <w:t>(„Regulamin”)</w:t>
      </w:r>
    </w:p>
    <w:p w:rsidR="00C24E81" w:rsidRDefault="00C24E81" w:rsidP="00C24E81">
      <w:pPr>
        <w:spacing w:before="120" w:after="120" w:line="32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 Postanowienia ogólne</w:t>
      </w:r>
    </w:p>
    <w:p w:rsidR="00C24E81" w:rsidRDefault="00C24E81" w:rsidP="00C24E81">
      <w:pPr>
        <w:pStyle w:val="Akapitzlist"/>
        <w:numPr>
          <w:ilvl w:val="0"/>
          <w:numId w:val="1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Regulamin określa zasady i warunki uczestnictwa w Promocji WIMEX (dalej: „Promocja”).</w:t>
      </w:r>
    </w:p>
    <w:p w:rsidR="00C24E81" w:rsidRDefault="00230F78" w:rsidP="00C24E81">
      <w:pPr>
        <w:pStyle w:val="Akapitzlist"/>
        <w:numPr>
          <w:ilvl w:val="0"/>
          <w:numId w:val="1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Promocja organizowana jest przez Tadeusza Wiszowatego prowadzącego działalność gospodarczą pod firmą: Przedsiębiorstwo Handlowo-Usługowe „WIMEX” Tadeusz Wiszowaty, z siedzibą w Białymstoku, przy ulicy Octowej 4 (15-399 Białystok), NIP: </w:t>
      </w:r>
      <w:r w:rsidRPr="00230F78">
        <w:rPr>
          <w:sz w:val="24"/>
          <w:szCs w:val="24"/>
        </w:rPr>
        <w:t>5420111134</w:t>
      </w:r>
      <w:r>
        <w:rPr>
          <w:sz w:val="24"/>
          <w:szCs w:val="24"/>
        </w:rPr>
        <w:t xml:space="preserve">, REGON: </w:t>
      </w:r>
      <w:r w:rsidRPr="00230F78">
        <w:rPr>
          <w:sz w:val="24"/>
          <w:szCs w:val="24"/>
        </w:rPr>
        <w:t>002332189</w:t>
      </w:r>
      <w:r>
        <w:rPr>
          <w:sz w:val="24"/>
          <w:szCs w:val="24"/>
        </w:rPr>
        <w:t xml:space="preserve"> (dalej: „Organizator”).</w:t>
      </w:r>
    </w:p>
    <w:p w:rsidR="00230F78" w:rsidRDefault="00230F78" w:rsidP="00C24E81">
      <w:pPr>
        <w:pStyle w:val="Akapitzlist"/>
        <w:numPr>
          <w:ilvl w:val="0"/>
          <w:numId w:val="1"/>
        </w:numPr>
        <w:spacing w:before="120" w:after="120" w:line="324" w:lineRule="auto"/>
        <w:jc w:val="both"/>
        <w:rPr>
          <w:sz w:val="24"/>
          <w:szCs w:val="24"/>
        </w:rPr>
      </w:pPr>
      <w:r w:rsidRPr="00230F78">
        <w:rPr>
          <w:sz w:val="24"/>
          <w:szCs w:val="24"/>
        </w:rPr>
        <w:t>Promocja ma charakter powszechny i adresowana jest do wszystkich klientów Organizatora</w:t>
      </w:r>
      <w:r>
        <w:rPr>
          <w:sz w:val="24"/>
          <w:szCs w:val="24"/>
        </w:rPr>
        <w:t xml:space="preserve"> (</w:t>
      </w:r>
      <w:r w:rsidRPr="00230F78">
        <w:rPr>
          <w:sz w:val="24"/>
          <w:szCs w:val="24"/>
        </w:rPr>
        <w:t>dalej</w:t>
      </w:r>
      <w:r>
        <w:rPr>
          <w:sz w:val="24"/>
          <w:szCs w:val="24"/>
        </w:rPr>
        <w:t>:</w:t>
      </w:r>
      <w:r w:rsidRPr="00230F78">
        <w:rPr>
          <w:sz w:val="24"/>
          <w:szCs w:val="24"/>
        </w:rPr>
        <w:t xml:space="preserve"> „Uczestni</w:t>
      </w:r>
      <w:r>
        <w:rPr>
          <w:sz w:val="24"/>
          <w:szCs w:val="24"/>
        </w:rPr>
        <w:t>cy</w:t>
      </w:r>
      <w:r w:rsidRPr="00230F78">
        <w:rPr>
          <w:sz w:val="24"/>
          <w:szCs w:val="24"/>
        </w:rPr>
        <w:t xml:space="preserve"> Promocji”</w:t>
      </w:r>
      <w:r>
        <w:rPr>
          <w:sz w:val="24"/>
          <w:szCs w:val="24"/>
        </w:rPr>
        <w:t>).</w:t>
      </w:r>
    </w:p>
    <w:p w:rsidR="00230F78" w:rsidRDefault="00230F78" w:rsidP="00C24E81">
      <w:pPr>
        <w:pStyle w:val="Akapitzlist"/>
        <w:numPr>
          <w:ilvl w:val="0"/>
          <w:numId w:val="1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promocji jest promocja marki Organizatora ora</w:t>
      </w:r>
      <w:r w:rsidR="0037768C">
        <w:rPr>
          <w:sz w:val="24"/>
          <w:szCs w:val="24"/>
        </w:rPr>
        <w:t>z</w:t>
      </w:r>
      <w:r>
        <w:rPr>
          <w:sz w:val="24"/>
          <w:szCs w:val="24"/>
        </w:rPr>
        <w:t xml:space="preserve"> zwiększenie konkurencyjności Organizatora na rynku</w:t>
      </w:r>
      <w:r w:rsidR="0037768C">
        <w:rPr>
          <w:sz w:val="24"/>
          <w:szCs w:val="24"/>
        </w:rPr>
        <w:t xml:space="preserve"> napraw pojazdów i</w:t>
      </w:r>
      <w:r>
        <w:rPr>
          <w:sz w:val="24"/>
          <w:szCs w:val="24"/>
        </w:rPr>
        <w:t xml:space="preserve"> sprzedaży paliw.</w:t>
      </w:r>
    </w:p>
    <w:p w:rsidR="0037768C" w:rsidRDefault="0037768C" w:rsidP="0037768C">
      <w:pPr>
        <w:spacing w:before="120" w:after="120" w:line="324" w:lineRule="auto"/>
        <w:jc w:val="center"/>
        <w:rPr>
          <w:b/>
          <w:bCs/>
          <w:sz w:val="24"/>
          <w:szCs w:val="24"/>
        </w:rPr>
      </w:pPr>
      <w:r w:rsidRPr="0037768C">
        <w:rPr>
          <w:b/>
          <w:bCs/>
          <w:sz w:val="24"/>
          <w:szCs w:val="24"/>
        </w:rPr>
        <w:t xml:space="preserve">§ 2 </w:t>
      </w:r>
      <w:r>
        <w:rPr>
          <w:b/>
          <w:bCs/>
          <w:sz w:val="24"/>
          <w:szCs w:val="24"/>
        </w:rPr>
        <w:t>Zasady Promocji i w</w:t>
      </w:r>
      <w:r w:rsidRPr="0037768C">
        <w:rPr>
          <w:b/>
          <w:bCs/>
          <w:sz w:val="24"/>
          <w:szCs w:val="24"/>
        </w:rPr>
        <w:t>arunki uczestnictwa w Promocji</w:t>
      </w:r>
    </w:p>
    <w:p w:rsidR="0037768C" w:rsidRDefault="0037768C" w:rsidP="0037768C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Promocja trwa od </w:t>
      </w:r>
      <w:r w:rsidR="0043681B">
        <w:rPr>
          <w:sz w:val="24"/>
          <w:szCs w:val="24"/>
        </w:rPr>
        <w:t>19 sierpnia</w:t>
      </w:r>
      <w:r w:rsidR="00B13A2E">
        <w:rPr>
          <w:sz w:val="24"/>
          <w:szCs w:val="24"/>
        </w:rPr>
        <w:t xml:space="preserve"> 2024 r.</w:t>
      </w:r>
      <w:r>
        <w:rPr>
          <w:sz w:val="24"/>
          <w:szCs w:val="24"/>
        </w:rPr>
        <w:t xml:space="preserve"> do 31 grudnia 2024 r. (dalej: „Okres Promocji”).</w:t>
      </w:r>
    </w:p>
    <w:p w:rsidR="00B91122" w:rsidRDefault="0037768C" w:rsidP="00B91122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Uczestnikiem</w:t>
      </w:r>
      <w:r w:rsidR="00B91122">
        <w:rPr>
          <w:sz w:val="24"/>
          <w:szCs w:val="24"/>
        </w:rPr>
        <w:t xml:space="preserve"> Promocji</w:t>
      </w:r>
      <w:r>
        <w:rPr>
          <w:sz w:val="24"/>
          <w:szCs w:val="24"/>
        </w:rPr>
        <w:t xml:space="preserve"> może być osoba, która</w:t>
      </w:r>
      <w:r w:rsidR="00B9112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91122" w:rsidRDefault="0037768C" w:rsidP="00B91122">
      <w:pPr>
        <w:pStyle w:val="Akapitzlist"/>
        <w:numPr>
          <w:ilvl w:val="0"/>
          <w:numId w:val="6"/>
        </w:numPr>
        <w:spacing w:before="120" w:after="120" w:line="324" w:lineRule="auto"/>
        <w:jc w:val="both"/>
        <w:rPr>
          <w:sz w:val="24"/>
          <w:szCs w:val="24"/>
        </w:rPr>
      </w:pPr>
      <w:r w:rsidRPr="00B91122">
        <w:rPr>
          <w:sz w:val="24"/>
          <w:szCs w:val="24"/>
        </w:rPr>
        <w:t xml:space="preserve">w Okresie Promocji skorzysta z </w:t>
      </w:r>
      <w:r w:rsidR="00D508C8">
        <w:rPr>
          <w:sz w:val="24"/>
          <w:szCs w:val="24"/>
        </w:rPr>
        <w:t xml:space="preserve">usług </w:t>
      </w:r>
      <w:r w:rsidRPr="00B91122">
        <w:rPr>
          <w:sz w:val="24"/>
          <w:szCs w:val="24"/>
        </w:rPr>
        <w:t>serwis</w:t>
      </w:r>
      <w:r w:rsidR="00B02ADB">
        <w:rPr>
          <w:sz w:val="24"/>
          <w:szCs w:val="24"/>
        </w:rPr>
        <w:t>owych</w:t>
      </w:r>
      <w:r w:rsidRPr="00B91122">
        <w:rPr>
          <w:sz w:val="24"/>
          <w:szCs w:val="24"/>
        </w:rPr>
        <w:t xml:space="preserve"> pojazdów Organizatora znajdującego się w Białymstoku, przy ulicy Octowej 4 (15-399 Białystok; dalej: „Serwis”)</w:t>
      </w:r>
      <w:r w:rsidR="00D508C8">
        <w:rPr>
          <w:sz w:val="24"/>
          <w:szCs w:val="24"/>
        </w:rPr>
        <w:t xml:space="preserve"> i zapłaci </w:t>
      </w:r>
      <w:r w:rsidR="00856B01">
        <w:rPr>
          <w:sz w:val="24"/>
          <w:szCs w:val="24"/>
        </w:rPr>
        <w:t xml:space="preserve">terminowo </w:t>
      </w:r>
      <w:r w:rsidR="00D508C8">
        <w:rPr>
          <w:sz w:val="24"/>
          <w:szCs w:val="24"/>
        </w:rPr>
        <w:t>w całości ich cenę</w:t>
      </w:r>
      <w:r w:rsidR="00B91122">
        <w:rPr>
          <w:sz w:val="24"/>
          <w:szCs w:val="24"/>
        </w:rPr>
        <w:t>,</w:t>
      </w:r>
      <w:r w:rsidR="0077105F" w:rsidRPr="00B91122">
        <w:rPr>
          <w:sz w:val="24"/>
          <w:szCs w:val="24"/>
        </w:rPr>
        <w:t xml:space="preserve"> </w:t>
      </w:r>
    </w:p>
    <w:p w:rsidR="0077105F" w:rsidRPr="00B91122" w:rsidRDefault="0077105F" w:rsidP="00B91122">
      <w:pPr>
        <w:pStyle w:val="Akapitzlist"/>
        <w:numPr>
          <w:ilvl w:val="0"/>
          <w:numId w:val="6"/>
        </w:numPr>
        <w:spacing w:before="120" w:after="120" w:line="324" w:lineRule="auto"/>
        <w:jc w:val="both"/>
        <w:rPr>
          <w:sz w:val="24"/>
          <w:szCs w:val="24"/>
        </w:rPr>
      </w:pPr>
      <w:r w:rsidRPr="00B91122">
        <w:rPr>
          <w:sz w:val="24"/>
          <w:szCs w:val="24"/>
        </w:rPr>
        <w:t xml:space="preserve">skorzysta ze stacji paliw Organizatora znajdującej się w Białymstoku, przy ulicy Gen. Stanisława Sosabowskiego 25, 15-182 Białystok </w:t>
      </w:r>
      <w:r w:rsidR="00E032A8">
        <w:rPr>
          <w:sz w:val="24"/>
          <w:szCs w:val="24"/>
        </w:rPr>
        <w:t>(</w:t>
      </w:r>
      <w:r w:rsidRPr="00B91122">
        <w:rPr>
          <w:sz w:val="24"/>
          <w:szCs w:val="24"/>
        </w:rPr>
        <w:t>dalej: „Stacja Paliw”)</w:t>
      </w:r>
      <w:r w:rsidR="00E032A8">
        <w:rPr>
          <w:sz w:val="24"/>
          <w:szCs w:val="24"/>
        </w:rPr>
        <w:t xml:space="preserve"> </w:t>
      </w:r>
      <w:r w:rsidR="004B321D">
        <w:rPr>
          <w:sz w:val="24"/>
          <w:szCs w:val="24"/>
        </w:rPr>
        <w:t xml:space="preserve">najwcześniej 1. dnia roboczego </w:t>
      </w:r>
      <w:r w:rsidR="004B321D" w:rsidRPr="004B321D">
        <w:rPr>
          <w:sz w:val="24"/>
          <w:szCs w:val="24"/>
        </w:rPr>
        <w:t>miesiąca następującego bezpośrednio po zakończeniu każdego Okresu rozliczeniowego</w:t>
      </w:r>
      <w:r w:rsidR="004B321D">
        <w:rPr>
          <w:sz w:val="24"/>
          <w:szCs w:val="24"/>
        </w:rPr>
        <w:t xml:space="preserve">, a </w:t>
      </w:r>
      <w:r w:rsidR="00E032A8">
        <w:rPr>
          <w:sz w:val="24"/>
          <w:szCs w:val="24"/>
        </w:rPr>
        <w:t xml:space="preserve">najpóźniej do ostatniego dnia miesiąca </w:t>
      </w:r>
      <w:r w:rsidR="004B321D">
        <w:rPr>
          <w:sz w:val="24"/>
          <w:szCs w:val="24"/>
        </w:rPr>
        <w:t>tego miesiąca</w:t>
      </w:r>
      <w:r w:rsidRPr="00B91122">
        <w:rPr>
          <w:sz w:val="24"/>
          <w:szCs w:val="24"/>
        </w:rPr>
        <w:t>.</w:t>
      </w:r>
      <w:r w:rsidR="00E032A8">
        <w:rPr>
          <w:sz w:val="24"/>
          <w:szCs w:val="24"/>
        </w:rPr>
        <w:t xml:space="preserve"> Okresem rozliczeniowym w rozumieniu Regulaminu </w:t>
      </w:r>
      <w:r w:rsidR="00E355CF">
        <w:rPr>
          <w:sz w:val="24"/>
          <w:szCs w:val="24"/>
        </w:rPr>
        <w:t>jest każdy kwartał kalendarzowy zawierający się w Okresie Promocji. Okresy rozliczeniowe kończą się zatem: 30 września 2024 r. i 31 grudnia 2024 r.</w:t>
      </w:r>
    </w:p>
    <w:p w:rsidR="00B055AA" w:rsidRDefault="0077105F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 Promocji, który w Okresie Promocji </w:t>
      </w:r>
      <w:r w:rsidR="00B91122">
        <w:rPr>
          <w:sz w:val="24"/>
          <w:szCs w:val="24"/>
        </w:rPr>
        <w:t xml:space="preserve">skorzysta z </w:t>
      </w:r>
      <w:r w:rsidR="00D508C8">
        <w:rPr>
          <w:sz w:val="24"/>
          <w:szCs w:val="24"/>
        </w:rPr>
        <w:t>usług</w:t>
      </w:r>
      <w:r w:rsidR="00B02ADB">
        <w:rPr>
          <w:sz w:val="24"/>
          <w:szCs w:val="24"/>
        </w:rPr>
        <w:t xml:space="preserve"> serwisowych</w:t>
      </w:r>
      <w:r w:rsidR="00D508C8">
        <w:rPr>
          <w:sz w:val="24"/>
          <w:szCs w:val="24"/>
        </w:rPr>
        <w:t xml:space="preserve"> </w:t>
      </w:r>
      <w:r w:rsidR="00B91122">
        <w:rPr>
          <w:sz w:val="24"/>
          <w:szCs w:val="24"/>
        </w:rPr>
        <w:t>Serwisu</w:t>
      </w:r>
      <w:r>
        <w:rPr>
          <w:sz w:val="24"/>
          <w:szCs w:val="24"/>
        </w:rPr>
        <w:t xml:space="preserve"> </w:t>
      </w:r>
      <w:r w:rsidR="00D508C8">
        <w:rPr>
          <w:sz w:val="24"/>
          <w:szCs w:val="24"/>
        </w:rPr>
        <w:t xml:space="preserve">i </w:t>
      </w:r>
      <w:r w:rsidR="00856B01">
        <w:rPr>
          <w:sz w:val="24"/>
          <w:szCs w:val="24"/>
        </w:rPr>
        <w:t xml:space="preserve">terminowo </w:t>
      </w:r>
      <w:r w:rsidR="00D508C8">
        <w:rPr>
          <w:sz w:val="24"/>
          <w:szCs w:val="24"/>
        </w:rPr>
        <w:t xml:space="preserve">je opłaci </w:t>
      </w:r>
      <w:r>
        <w:rPr>
          <w:sz w:val="24"/>
          <w:szCs w:val="24"/>
        </w:rPr>
        <w:t xml:space="preserve">będzie uprawniony do bezpłatnego zatankowania paliwa na Stacji Paliw, </w:t>
      </w:r>
      <w:r w:rsidR="00D508C8">
        <w:rPr>
          <w:sz w:val="24"/>
          <w:szCs w:val="24"/>
        </w:rPr>
        <w:t xml:space="preserve">w </w:t>
      </w:r>
      <w:r>
        <w:rPr>
          <w:sz w:val="24"/>
          <w:szCs w:val="24"/>
        </w:rPr>
        <w:t>ilości</w:t>
      </w:r>
      <w:r w:rsidR="00E355CF">
        <w:rPr>
          <w:sz w:val="24"/>
          <w:szCs w:val="24"/>
        </w:rPr>
        <w:t xml:space="preserve"> </w:t>
      </w:r>
      <w:r w:rsidR="00E355CF" w:rsidRPr="00944021">
        <w:rPr>
          <w:sz w:val="24"/>
          <w:szCs w:val="24"/>
        </w:rPr>
        <w:t>50 litrów</w:t>
      </w:r>
      <w:r w:rsidR="004316D9">
        <w:rPr>
          <w:sz w:val="24"/>
          <w:szCs w:val="24"/>
        </w:rPr>
        <w:t>,</w:t>
      </w:r>
      <w:r w:rsidR="00E355CF">
        <w:rPr>
          <w:sz w:val="24"/>
          <w:szCs w:val="24"/>
        </w:rPr>
        <w:t xml:space="preserve"> </w:t>
      </w:r>
      <w:r w:rsidRPr="00C827C9">
        <w:rPr>
          <w:sz w:val="24"/>
          <w:szCs w:val="24"/>
        </w:rPr>
        <w:t xml:space="preserve">za </w:t>
      </w:r>
      <w:r w:rsidR="00B02ADB" w:rsidRPr="00C827C9">
        <w:rPr>
          <w:sz w:val="24"/>
          <w:szCs w:val="24"/>
        </w:rPr>
        <w:t>każd</w:t>
      </w:r>
      <w:r w:rsidR="00B02ADB">
        <w:rPr>
          <w:sz w:val="24"/>
          <w:szCs w:val="24"/>
        </w:rPr>
        <w:t>e</w:t>
      </w:r>
      <w:r w:rsidR="000263A6">
        <w:rPr>
          <w:sz w:val="24"/>
          <w:szCs w:val="24"/>
        </w:rPr>
        <w:t xml:space="preserve"> minimum</w:t>
      </w:r>
      <w:r w:rsidR="00B02ADB">
        <w:rPr>
          <w:sz w:val="24"/>
          <w:szCs w:val="24"/>
        </w:rPr>
        <w:t xml:space="preserve"> 2.500 zł</w:t>
      </w:r>
      <w:r w:rsidRPr="00C827C9">
        <w:rPr>
          <w:sz w:val="24"/>
          <w:szCs w:val="24"/>
        </w:rPr>
        <w:t xml:space="preserve"> (</w:t>
      </w:r>
      <w:r w:rsidRPr="00C827C9">
        <w:rPr>
          <w:i/>
          <w:iCs/>
          <w:sz w:val="24"/>
          <w:szCs w:val="24"/>
        </w:rPr>
        <w:t>dwa tysiące pięćset złotych 00/100</w:t>
      </w:r>
      <w:r w:rsidRPr="00C827C9">
        <w:rPr>
          <w:sz w:val="24"/>
          <w:szCs w:val="24"/>
        </w:rPr>
        <w:t>) netto</w:t>
      </w:r>
      <w:r w:rsidR="00B02ADB">
        <w:rPr>
          <w:sz w:val="24"/>
          <w:szCs w:val="24"/>
        </w:rPr>
        <w:t xml:space="preserve"> wydane na usługi serwisowe Serwisu.</w:t>
      </w:r>
      <w:r w:rsidR="00B055AA">
        <w:rPr>
          <w:sz w:val="24"/>
          <w:szCs w:val="24"/>
        </w:rPr>
        <w:t xml:space="preserve"> </w:t>
      </w:r>
    </w:p>
    <w:p w:rsidR="0077105F" w:rsidRDefault="00B055AA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suma faktur </w:t>
      </w:r>
      <w:bookmarkStart w:id="0" w:name="_Hlk171940866"/>
      <w:r>
        <w:rPr>
          <w:sz w:val="24"/>
          <w:szCs w:val="24"/>
        </w:rPr>
        <w:t xml:space="preserve">za usługi serwisowe Serwisu </w:t>
      </w:r>
      <w:bookmarkEnd w:id="0"/>
      <w:r>
        <w:rPr>
          <w:sz w:val="24"/>
          <w:szCs w:val="24"/>
        </w:rPr>
        <w:t>nie osiągn</w:t>
      </w:r>
      <w:r w:rsidR="000263A6">
        <w:rPr>
          <w:sz w:val="24"/>
          <w:szCs w:val="24"/>
        </w:rPr>
        <w:t>ie</w:t>
      </w:r>
      <w:r>
        <w:rPr>
          <w:sz w:val="24"/>
          <w:szCs w:val="24"/>
        </w:rPr>
        <w:t xml:space="preserve"> wartości 2.500 zł netto, lub wielokrotności tej kwoty, Organizator nie przewiduje przyznawania paliwa w ilości proporcjonalnej do wartości faktur </w:t>
      </w:r>
      <w:r w:rsidRPr="00B055AA">
        <w:rPr>
          <w:sz w:val="24"/>
          <w:szCs w:val="24"/>
        </w:rPr>
        <w:t>za usługi serwisowe Serwisu</w:t>
      </w:r>
      <w:r>
        <w:rPr>
          <w:sz w:val="24"/>
          <w:szCs w:val="24"/>
        </w:rPr>
        <w:t>.</w:t>
      </w:r>
    </w:p>
    <w:p w:rsidR="00B02ADB" w:rsidRPr="00C827C9" w:rsidRDefault="00B02ADB" w:rsidP="00C827C9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każdym zakończonym Okresie rozliczeniowym, Organizator przekaże</w:t>
      </w:r>
      <w:r w:rsidR="00B055AA">
        <w:rPr>
          <w:sz w:val="24"/>
          <w:szCs w:val="24"/>
        </w:rPr>
        <w:t xml:space="preserve"> </w:t>
      </w:r>
      <w:r>
        <w:rPr>
          <w:sz w:val="24"/>
          <w:szCs w:val="24"/>
        </w:rPr>
        <w:t>Uczestnikowi Promocji</w:t>
      </w:r>
      <w:r w:rsidR="00B055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055AA">
        <w:rPr>
          <w:sz w:val="24"/>
          <w:szCs w:val="24"/>
        </w:rPr>
        <w:t xml:space="preserve">pocztą elektroniczną lub tradycyjną, </w:t>
      </w:r>
      <w:r>
        <w:rPr>
          <w:sz w:val="24"/>
          <w:szCs w:val="24"/>
        </w:rPr>
        <w:t>informację o sumie faktur uprawniających do skorzystania z Promocji oraz ilości paliwa przysługującej Uczestnikowi Promocji</w:t>
      </w:r>
      <w:r w:rsidR="00B055AA">
        <w:rPr>
          <w:sz w:val="24"/>
          <w:szCs w:val="24"/>
        </w:rPr>
        <w:t>.</w:t>
      </w:r>
    </w:p>
    <w:p w:rsidR="004B321D" w:rsidRDefault="00E75374" w:rsidP="003D5FAC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do skorzystania z Promocji jest</w:t>
      </w:r>
      <w:r w:rsidR="004B321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B321D" w:rsidRDefault="004B321D" w:rsidP="004B321D">
      <w:pPr>
        <w:pStyle w:val="Akapitzlist"/>
        <w:numPr>
          <w:ilvl w:val="0"/>
          <w:numId w:val="9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 przez Uczestnika Promocji n</w:t>
      </w:r>
      <w:r w:rsidR="004316D9">
        <w:rPr>
          <w:sz w:val="24"/>
          <w:szCs w:val="24"/>
        </w:rPr>
        <w:t>ume</w:t>
      </w:r>
      <w:r>
        <w:rPr>
          <w:sz w:val="24"/>
          <w:szCs w:val="24"/>
        </w:rPr>
        <w:t>r</w:t>
      </w:r>
      <w:r w:rsidR="00B055AA">
        <w:rPr>
          <w:sz w:val="24"/>
          <w:szCs w:val="24"/>
        </w:rPr>
        <w:t>ów</w:t>
      </w:r>
      <w:r>
        <w:rPr>
          <w:sz w:val="24"/>
          <w:szCs w:val="24"/>
        </w:rPr>
        <w:t xml:space="preserve"> rejestracyjn</w:t>
      </w:r>
      <w:r w:rsidR="00B055AA">
        <w:rPr>
          <w:sz w:val="24"/>
          <w:szCs w:val="24"/>
        </w:rPr>
        <w:t>ych</w:t>
      </w:r>
      <w:r>
        <w:rPr>
          <w:sz w:val="24"/>
          <w:szCs w:val="24"/>
        </w:rPr>
        <w:t xml:space="preserve"> pojazdu, do któr</w:t>
      </w:r>
      <w:r w:rsidR="00B055AA">
        <w:rPr>
          <w:sz w:val="24"/>
          <w:szCs w:val="24"/>
        </w:rPr>
        <w:t>ych</w:t>
      </w:r>
      <w:r>
        <w:rPr>
          <w:sz w:val="24"/>
          <w:szCs w:val="24"/>
        </w:rPr>
        <w:t xml:space="preserve"> zatankowane będzie paliwo będące przedmiotem Promocji</w:t>
      </w:r>
      <w:r w:rsidR="00B055AA">
        <w:rPr>
          <w:sz w:val="24"/>
          <w:szCs w:val="24"/>
        </w:rPr>
        <w:t xml:space="preserve"> – najpóźniej w ciągu 2 dni roboczych od dnia uzyskania informacji </w:t>
      </w:r>
      <w:r w:rsidR="00B055AA" w:rsidRPr="00B055AA">
        <w:rPr>
          <w:sz w:val="24"/>
          <w:szCs w:val="24"/>
        </w:rPr>
        <w:t>o sumie faktur uprawniających do skorzystania z Promocji oraz ilości paliwa przysługującej Uczestnikowi Promocji</w:t>
      </w:r>
      <w:r>
        <w:rPr>
          <w:sz w:val="24"/>
          <w:szCs w:val="24"/>
        </w:rPr>
        <w:t xml:space="preserve"> a następnie:</w:t>
      </w:r>
    </w:p>
    <w:p w:rsidR="004B321D" w:rsidRDefault="004B321D" w:rsidP="004B321D">
      <w:pPr>
        <w:pStyle w:val="Akapitzlist"/>
        <w:numPr>
          <w:ilvl w:val="0"/>
          <w:numId w:val="9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zatankowanie paliwa będącego przedmiotem Promocji w okresie od </w:t>
      </w:r>
      <w:r w:rsidR="00206951" w:rsidRPr="00206951">
        <w:rPr>
          <w:sz w:val="24"/>
          <w:szCs w:val="24"/>
        </w:rPr>
        <w:t>1. dnia roboczego miesiąca następującego bezpośrednio po zakończeniu każdego Okresu rozliczeniowego do ostatniego dnia miesiąca tego miesiąca.</w:t>
      </w:r>
    </w:p>
    <w:p w:rsidR="00B055AA" w:rsidRPr="00C827C9" w:rsidRDefault="00B055AA" w:rsidP="00C827C9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posiadania kilku faktur za usługi serwisowe Serwisu, warunkiem skorzystania z Promocji jest posiadanie faktur oznaczonych tym samym NIP-em nabywcy.</w:t>
      </w:r>
    </w:p>
    <w:p w:rsidR="003D5FAC" w:rsidRDefault="003D5FAC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z faktur z Serwisu przedstawionych przez Uczestnika Promocji uprawnia do skorzystania z Promocji </w:t>
      </w:r>
      <w:r w:rsidR="00725E36">
        <w:rPr>
          <w:sz w:val="24"/>
          <w:szCs w:val="24"/>
        </w:rPr>
        <w:t>wyłącznie</w:t>
      </w:r>
      <w:r>
        <w:rPr>
          <w:sz w:val="24"/>
          <w:szCs w:val="24"/>
        </w:rPr>
        <w:t xml:space="preserve"> jeden raz.</w:t>
      </w:r>
      <w:r w:rsidR="00E032A8">
        <w:rPr>
          <w:sz w:val="24"/>
          <w:szCs w:val="24"/>
        </w:rPr>
        <w:t xml:space="preserve"> </w:t>
      </w:r>
    </w:p>
    <w:p w:rsidR="00430D18" w:rsidRDefault="00430D18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Faktury, które nie były podstawą do skorzystania z Promocji </w:t>
      </w:r>
      <w:r w:rsidR="00DB2FC9">
        <w:rPr>
          <w:sz w:val="24"/>
          <w:szCs w:val="24"/>
        </w:rPr>
        <w:t xml:space="preserve">w </w:t>
      </w:r>
      <w:r w:rsidR="001B00AE">
        <w:rPr>
          <w:sz w:val="24"/>
          <w:szCs w:val="24"/>
        </w:rPr>
        <w:t>danym Okresie rozliczeniowym</w:t>
      </w:r>
      <w:r w:rsidR="00DB2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</w:t>
      </w:r>
      <w:r w:rsidR="00DB2FC9">
        <w:rPr>
          <w:sz w:val="24"/>
          <w:szCs w:val="24"/>
        </w:rPr>
        <w:t xml:space="preserve">będą uczestniczyły w Promocji w kolejnym </w:t>
      </w:r>
      <w:r w:rsidR="001B00AE">
        <w:rPr>
          <w:sz w:val="24"/>
          <w:szCs w:val="24"/>
        </w:rPr>
        <w:t xml:space="preserve">Okresie rozliczeniowym. </w:t>
      </w:r>
      <w:r>
        <w:rPr>
          <w:sz w:val="24"/>
          <w:szCs w:val="24"/>
        </w:rPr>
        <w:t xml:space="preserve">Innymi słowy: faktury niewykorzystane w danym </w:t>
      </w:r>
      <w:r w:rsidR="001B00AE">
        <w:rPr>
          <w:sz w:val="24"/>
          <w:szCs w:val="24"/>
        </w:rPr>
        <w:t xml:space="preserve">Okresie rozliczeniowym </w:t>
      </w:r>
      <w:r>
        <w:rPr>
          <w:sz w:val="24"/>
          <w:szCs w:val="24"/>
        </w:rPr>
        <w:t xml:space="preserve">nie przechodzą na następny </w:t>
      </w:r>
      <w:r w:rsidR="001B00AE">
        <w:rPr>
          <w:sz w:val="24"/>
          <w:szCs w:val="24"/>
        </w:rPr>
        <w:t>Okres rozliczeniowy</w:t>
      </w:r>
      <w:r>
        <w:rPr>
          <w:sz w:val="24"/>
          <w:szCs w:val="24"/>
        </w:rPr>
        <w:t>.</w:t>
      </w:r>
    </w:p>
    <w:p w:rsidR="00A202E2" w:rsidRDefault="00A202E2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paliwa </w:t>
      </w:r>
      <w:r w:rsidRPr="00A202E2">
        <w:rPr>
          <w:sz w:val="24"/>
          <w:szCs w:val="24"/>
        </w:rPr>
        <w:t>przysługującego w ramach Promocji</w:t>
      </w:r>
      <w:r>
        <w:rPr>
          <w:sz w:val="24"/>
          <w:szCs w:val="24"/>
        </w:rPr>
        <w:t xml:space="preserve"> musi odbyć się jednorazowo, podczas jednego tankowania</w:t>
      </w:r>
      <w:r w:rsidR="00206951">
        <w:rPr>
          <w:sz w:val="24"/>
          <w:szCs w:val="24"/>
        </w:rPr>
        <w:t xml:space="preserve">, wyłącznie do zbiornika pojazdu, którego numer rejestracyjny został podany </w:t>
      </w:r>
      <w:r w:rsidR="00B055AA">
        <w:rPr>
          <w:sz w:val="24"/>
          <w:szCs w:val="24"/>
        </w:rPr>
        <w:t>Organizatorowi</w:t>
      </w:r>
      <w:r w:rsidR="00206951">
        <w:rPr>
          <w:sz w:val="24"/>
          <w:szCs w:val="24"/>
        </w:rPr>
        <w:t xml:space="preserve">. </w:t>
      </w:r>
      <w:r w:rsidR="000263A6">
        <w:rPr>
          <w:sz w:val="24"/>
          <w:szCs w:val="24"/>
        </w:rPr>
        <w:t>Każde z uzyskanych 50 litrów paliwa może zostać zatankowane wyłącznie do zbiornika jednego pojazdu</w:t>
      </w:r>
      <w:r w:rsidR="00206951">
        <w:rPr>
          <w:sz w:val="24"/>
          <w:szCs w:val="24"/>
        </w:rPr>
        <w:t>.</w:t>
      </w:r>
    </w:p>
    <w:p w:rsidR="002B583C" w:rsidRDefault="002B583C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 w:rsidRPr="002B583C">
        <w:rPr>
          <w:sz w:val="24"/>
          <w:szCs w:val="24"/>
        </w:rPr>
        <w:t>Odbiór paliwa przysługującego w ramach Promocji</w:t>
      </w:r>
      <w:r>
        <w:rPr>
          <w:sz w:val="24"/>
          <w:szCs w:val="24"/>
        </w:rPr>
        <w:t xml:space="preserve"> zostanie pokwitowany </w:t>
      </w:r>
      <w:r w:rsidR="00A445DD">
        <w:rPr>
          <w:sz w:val="24"/>
          <w:szCs w:val="24"/>
        </w:rPr>
        <w:t>przez Uczestnika Promocji</w:t>
      </w:r>
      <w:r>
        <w:rPr>
          <w:sz w:val="24"/>
          <w:szCs w:val="24"/>
        </w:rPr>
        <w:t>,</w:t>
      </w:r>
      <w:r w:rsidR="00A445DD">
        <w:rPr>
          <w:sz w:val="24"/>
          <w:szCs w:val="24"/>
        </w:rPr>
        <w:t xml:space="preserve"> czytelnym podpisem, bezpośrednio</w:t>
      </w:r>
      <w:r>
        <w:rPr>
          <w:sz w:val="24"/>
          <w:szCs w:val="24"/>
        </w:rPr>
        <w:t xml:space="preserve"> po </w:t>
      </w:r>
      <w:r w:rsidR="004316D9">
        <w:rPr>
          <w:sz w:val="24"/>
          <w:szCs w:val="24"/>
        </w:rPr>
        <w:t xml:space="preserve">odbiorze </w:t>
      </w:r>
      <w:r>
        <w:rPr>
          <w:sz w:val="24"/>
          <w:szCs w:val="24"/>
        </w:rPr>
        <w:t>paliwa.</w:t>
      </w:r>
    </w:p>
    <w:p w:rsidR="003D5FAC" w:rsidRDefault="003D5FAC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 nie łączy się z innymi promocjami i rabatami</w:t>
      </w:r>
      <w:r w:rsidR="00725E36">
        <w:rPr>
          <w:sz w:val="24"/>
          <w:szCs w:val="24"/>
        </w:rPr>
        <w:t xml:space="preserve"> obowiązującymi w Serwisie lub Stacji Paliw</w:t>
      </w:r>
      <w:r>
        <w:rPr>
          <w:sz w:val="24"/>
          <w:szCs w:val="24"/>
        </w:rPr>
        <w:t>.</w:t>
      </w:r>
    </w:p>
    <w:p w:rsidR="003D5FAC" w:rsidRDefault="003D5FAC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Promocja dotyczy</w:t>
      </w:r>
      <w:r w:rsidR="004B321D">
        <w:rPr>
          <w:sz w:val="24"/>
          <w:szCs w:val="24"/>
        </w:rPr>
        <w:t xml:space="preserve"> wyłącznie</w:t>
      </w:r>
      <w:r>
        <w:rPr>
          <w:sz w:val="24"/>
          <w:szCs w:val="24"/>
        </w:rPr>
        <w:t xml:space="preserve"> paliw</w:t>
      </w:r>
      <w:r w:rsidR="004B321D">
        <w:rPr>
          <w:sz w:val="24"/>
          <w:szCs w:val="24"/>
        </w:rPr>
        <w:t xml:space="preserve"> standard: oleju napędowego i benzyny, oferowanych na Stacji Paliw.</w:t>
      </w:r>
    </w:p>
    <w:p w:rsidR="00834306" w:rsidRDefault="00834306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 w:rsidRPr="00834306">
        <w:rPr>
          <w:sz w:val="24"/>
          <w:szCs w:val="24"/>
        </w:rPr>
        <w:t xml:space="preserve">Organizator gromadzi niezbędną dokumentację związaną z udziałem </w:t>
      </w:r>
      <w:r w:rsidR="002E65E6" w:rsidRPr="00834306">
        <w:rPr>
          <w:sz w:val="24"/>
          <w:szCs w:val="24"/>
        </w:rPr>
        <w:t>w Pro</w:t>
      </w:r>
      <w:r w:rsidR="002E65E6">
        <w:rPr>
          <w:sz w:val="24"/>
          <w:szCs w:val="24"/>
        </w:rPr>
        <w:t>mocji</w:t>
      </w:r>
      <w:r w:rsidR="002E65E6" w:rsidRPr="00834306">
        <w:rPr>
          <w:sz w:val="24"/>
          <w:szCs w:val="24"/>
        </w:rPr>
        <w:t xml:space="preserve"> </w:t>
      </w:r>
      <w:r w:rsidRPr="00834306">
        <w:rPr>
          <w:sz w:val="24"/>
          <w:szCs w:val="24"/>
        </w:rPr>
        <w:t>Uczestników Promocji, w szczególności prowadzi</w:t>
      </w:r>
      <w:r>
        <w:rPr>
          <w:sz w:val="24"/>
          <w:szCs w:val="24"/>
        </w:rPr>
        <w:t>:</w:t>
      </w:r>
      <w:r w:rsidRPr="00834306">
        <w:rPr>
          <w:sz w:val="24"/>
          <w:szCs w:val="24"/>
        </w:rPr>
        <w:t xml:space="preserve"> ewidencję </w:t>
      </w:r>
      <w:r>
        <w:rPr>
          <w:sz w:val="24"/>
          <w:szCs w:val="24"/>
        </w:rPr>
        <w:t>paliwa wydanego w ramach Promocji oraz faktur będących podstawą do przystąpienia do Promocji</w:t>
      </w:r>
      <w:r w:rsidRPr="00834306">
        <w:rPr>
          <w:sz w:val="24"/>
          <w:szCs w:val="24"/>
        </w:rPr>
        <w:t>.</w:t>
      </w:r>
    </w:p>
    <w:p w:rsidR="00834306" w:rsidRDefault="00834306" w:rsidP="004B321D">
      <w:pPr>
        <w:pStyle w:val="Akapitzlist"/>
        <w:numPr>
          <w:ilvl w:val="0"/>
          <w:numId w:val="2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Wyłącza się możliwość wymiany paliwa przysługującego w ramach Promocji na inne benefity, w tym na gotówkę.</w:t>
      </w:r>
    </w:p>
    <w:p w:rsidR="00B13A2E" w:rsidRDefault="00B13A2E" w:rsidP="00834306">
      <w:pPr>
        <w:spacing w:before="120" w:after="120" w:line="324" w:lineRule="auto"/>
        <w:jc w:val="center"/>
        <w:rPr>
          <w:b/>
          <w:bCs/>
          <w:sz w:val="24"/>
          <w:szCs w:val="24"/>
        </w:rPr>
      </w:pPr>
      <w:r w:rsidRPr="002E65E6">
        <w:rPr>
          <w:b/>
          <w:bCs/>
          <w:sz w:val="24"/>
          <w:szCs w:val="24"/>
        </w:rPr>
        <w:t>§ 3 Przetwarzanie danych osobowych</w:t>
      </w:r>
    </w:p>
    <w:p w:rsidR="002E65E6" w:rsidRDefault="002E65E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Uczestników Promocji jest </w:t>
      </w:r>
      <w:r w:rsidRPr="002E65E6">
        <w:rPr>
          <w:sz w:val="24"/>
          <w:szCs w:val="24"/>
        </w:rPr>
        <w:t>Tadeusz Wiszowat</w:t>
      </w:r>
      <w:r>
        <w:rPr>
          <w:sz w:val="24"/>
          <w:szCs w:val="24"/>
        </w:rPr>
        <w:t>y</w:t>
      </w:r>
      <w:r w:rsidRPr="002E65E6">
        <w:rPr>
          <w:sz w:val="24"/>
          <w:szCs w:val="24"/>
        </w:rPr>
        <w:t xml:space="preserve"> prowadząc</w:t>
      </w:r>
      <w:r>
        <w:rPr>
          <w:sz w:val="24"/>
          <w:szCs w:val="24"/>
        </w:rPr>
        <w:t>y</w:t>
      </w:r>
      <w:r w:rsidRPr="002E65E6">
        <w:rPr>
          <w:sz w:val="24"/>
          <w:szCs w:val="24"/>
        </w:rPr>
        <w:t xml:space="preserve"> działalność gospodarczą pod firmą: Przedsiębiorstwo Handlowo-Usługowe „WIMEX” Tadeusz Wiszowaty, z siedzibą w Białymstoku, przy ulicy Octowej 4 (15-399 Białystok)</w:t>
      </w:r>
      <w:r>
        <w:rPr>
          <w:sz w:val="24"/>
          <w:szCs w:val="24"/>
        </w:rPr>
        <w:t>.</w:t>
      </w:r>
    </w:p>
    <w:p w:rsidR="002E65E6" w:rsidRPr="002E65E6" w:rsidRDefault="002E65E6" w:rsidP="002E65E6">
      <w:pPr>
        <w:pStyle w:val="Akapitzlist"/>
        <w:numPr>
          <w:ilvl w:val="0"/>
          <w:numId w:val="7"/>
        </w:numPr>
        <w:spacing w:before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z</w:t>
      </w:r>
      <w:r w:rsidRPr="002E65E6">
        <w:rPr>
          <w:sz w:val="24"/>
          <w:szCs w:val="24"/>
        </w:rPr>
        <w:t xml:space="preserve"> Inspektor</w:t>
      </w:r>
      <w:r>
        <w:rPr>
          <w:sz w:val="24"/>
          <w:szCs w:val="24"/>
        </w:rPr>
        <w:t>em</w:t>
      </w:r>
      <w:r w:rsidRPr="002E65E6">
        <w:rPr>
          <w:sz w:val="24"/>
          <w:szCs w:val="24"/>
        </w:rPr>
        <w:t xml:space="preserve"> Ochrony Danych</w:t>
      </w:r>
      <w:r>
        <w:rPr>
          <w:sz w:val="24"/>
          <w:szCs w:val="24"/>
        </w:rPr>
        <w:t xml:space="preserve"> jest dostępny za pośrednictwem adresu</w:t>
      </w:r>
      <w:r w:rsidRPr="002E65E6">
        <w:rPr>
          <w:sz w:val="24"/>
          <w:szCs w:val="24"/>
        </w:rPr>
        <w:t xml:space="preserve"> </w:t>
      </w:r>
      <w:r>
        <w:rPr>
          <w:sz w:val="24"/>
          <w:szCs w:val="24"/>
        </w:rPr>
        <w:t>poczty elektronicznej</w:t>
      </w:r>
      <w:r w:rsidRPr="002E65E6">
        <w:rPr>
          <w:sz w:val="24"/>
          <w:szCs w:val="24"/>
        </w:rPr>
        <w:t>: sekretariat@wimex.eu.com</w:t>
      </w:r>
      <w:r>
        <w:rPr>
          <w:sz w:val="24"/>
          <w:szCs w:val="24"/>
        </w:rPr>
        <w:t>.</w:t>
      </w:r>
    </w:p>
    <w:p w:rsidR="002E65E6" w:rsidRDefault="002E65E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2E65E6">
        <w:rPr>
          <w:sz w:val="24"/>
          <w:szCs w:val="24"/>
        </w:rPr>
        <w:t>Dane osobowe Uczestnik</w:t>
      </w:r>
      <w:r>
        <w:rPr>
          <w:sz w:val="24"/>
          <w:szCs w:val="24"/>
        </w:rPr>
        <w:t>ów Promocji</w:t>
      </w:r>
      <w:r w:rsidRPr="002E65E6">
        <w:rPr>
          <w:sz w:val="24"/>
          <w:szCs w:val="24"/>
        </w:rPr>
        <w:t xml:space="preserve"> zbierane i przetwarzane są w celu </w:t>
      </w:r>
      <w:r>
        <w:rPr>
          <w:sz w:val="24"/>
          <w:szCs w:val="24"/>
        </w:rPr>
        <w:t>realizacji postanowień Regulaminu i prawidłowej realizacji Promocji.</w:t>
      </w:r>
    </w:p>
    <w:p w:rsidR="002E65E6" w:rsidRDefault="002E65E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2E65E6">
        <w:rPr>
          <w:sz w:val="24"/>
          <w:szCs w:val="24"/>
        </w:rPr>
        <w:t>Dane osobowe Uczestnik</w:t>
      </w:r>
      <w:r>
        <w:rPr>
          <w:sz w:val="24"/>
          <w:szCs w:val="24"/>
        </w:rPr>
        <w:t>ów Promocji</w:t>
      </w:r>
      <w:r w:rsidRPr="002E65E6">
        <w:rPr>
          <w:sz w:val="24"/>
          <w:szCs w:val="24"/>
        </w:rPr>
        <w:t xml:space="preserve"> mogą być przekazane w niezbędnym zakresie podmiotom trzecim, współpracującym z Organizatorem przy </w:t>
      </w:r>
      <w:r>
        <w:rPr>
          <w:sz w:val="24"/>
          <w:szCs w:val="24"/>
        </w:rPr>
        <w:t>prowadzeniu Promocji</w:t>
      </w:r>
      <w:r w:rsidRPr="002E65E6">
        <w:rPr>
          <w:sz w:val="24"/>
          <w:szCs w:val="24"/>
        </w:rPr>
        <w:t xml:space="preserve">, np. podmiotom świadczącym na rzecz Organizatora usługi </w:t>
      </w:r>
      <w:r>
        <w:rPr>
          <w:sz w:val="24"/>
          <w:szCs w:val="24"/>
        </w:rPr>
        <w:t>prawne lub księgowe,</w:t>
      </w:r>
      <w:r w:rsidRPr="002E65E6">
        <w:rPr>
          <w:sz w:val="24"/>
          <w:szCs w:val="24"/>
        </w:rPr>
        <w:t xml:space="preserve"> dostawcy serwera, firmom kurierskim lub pocztowym.</w:t>
      </w:r>
    </w:p>
    <w:p w:rsidR="002E65E6" w:rsidRDefault="002E65E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2E65E6">
        <w:rPr>
          <w:sz w:val="24"/>
          <w:szCs w:val="24"/>
        </w:rPr>
        <w:t>Dane osobowe Uczestnik</w:t>
      </w:r>
      <w:r>
        <w:rPr>
          <w:sz w:val="24"/>
          <w:szCs w:val="24"/>
        </w:rPr>
        <w:t>ów</w:t>
      </w:r>
      <w:r w:rsidRPr="002E65E6">
        <w:rPr>
          <w:sz w:val="24"/>
          <w:szCs w:val="24"/>
        </w:rPr>
        <w:t xml:space="preserve"> </w:t>
      </w:r>
      <w:r>
        <w:rPr>
          <w:sz w:val="24"/>
          <w:szCs w:val="24"/>
        </w:rPr>
        <w:t>Promocji</w:t>
      </w:r>
      <w:r w:rsidRPr="002E65E6">
        <w:rPr>
          <w:sz w:val="24"/>
          <w:szCs w:val="24"/>
        </w:rPr>
        <w:t xml:space="preserve"> nie będą przekazywane do państw trzecich tj. państw spoza Europejskiego Obszaru Gospodarczego.</w:t>
      </w:r>
    </w:p>
    <w:p w:rsidR="002E65E6" w:rsidRDefault="002E65E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2E65E6">
        <w:rPr>
          <w:sz w:val="24"/>
          <w:szCs w:val="24"/>
        </w:rPr>
        <w:t>Dane osobowe Uczestnik</w:t>
      </w:r>
      <w:r>
        <w:rPr>
          <w:sz w:val="24"/>
          <w:szCs w:val="24"/>
        </w:rPr>
        <w:t>ów</w:t>
      </w:r>
      <w:r w:rsidRPr="002E65E6">
        <w:rPr>
          <w:sz w:val="24"/>
          <w:szCs w:val="24"/>
        </w:rPr>
        <w:t xml:space="preserve"> </w:t>
      </w:r>
      <w:r>
        <w:rPr>
          <w:sz w:val="24"/>
          <w:szCs w:val="24"/>
        </w:rPr>
        <w:t>Promocji</w:t>
      </w:r>
      <w:r w:rsidRPr="002E65E6">
        <w:rPr>
          <w:sz w:val="24"/>
          <w:szCs w:val="24"/>
        </w:rPr>
        <w:t xml:space="preserve"> będą przetwarzane przez okres niezbędny do realizacji celu w jakim zostały zebrane tj. </w:t>
      </w:r>
      <w:r w:rsidR="00050956" w:rsidRPr="00050956">
        <w:rPr>
          <w:sz w:val="24"/>
          <w:szCs w:val="24"/>
        </w:rPr>
        <w:t>w celu realizacji postanowień Regulaminu i prawidłowej realizacji Promocji</w:t>
      </w:r>
      <w:r w:rsidR="00050956">
        <w:rPr>
          <w:sz w:val="24"/>
          <w:szCs w:val="24"/>
        </w:rPr>
        <w:t xml:space="preserve"> –</w:t>
      </w:r>
      <w:r w:rsidRPr="002E65E6">
        <w:rPr>
          <w:sz w:val="24"/>
          <w:szCs w:val="24"/>
        </w:rPr>
        <w:t xml:space="preserve"> do</w:t>
      </w:r>
      <w:r w:rsidR="00050956">
        <w:rPr>
          <w:sz w:val="24"/>
          <w:szCs w:val="24"/>
        </w:rPr>
        <w:t xml:space="preserve"> upływu terminu</w:t>
      </w:r>
      <w:r w:rsidRPr="002E65E6">
        <w:rPr>
          <w:sz w:val="24"/>
          <w:szCs w:val="24"/>
        </w:rPr>
        <w:t xml:space="preserve"> przedawnienia roszczeń cywilnoprawnych związanych z </w:t>
      </w:r>
      <w:r w:rsidR="00050956">
        <w:rPr>
          <w:sz w:val="24"/>
          <w:szCs w:val="24"/>
        </w:rPr>
        <w:t>Promocją</w:t>
      </w:r>
      <w:r w:rsidRPr="002E65E6">
        <w:rPr>
          <w:sz w:val="24"/>
          <w:szCs w:val="24"/>
        </w:rPr>
        <w:t xml:space="preserve">, </w:t>
      </w:r>
      <w:r w:rsidR="00050956">
        <w:rPr>
          <w:sz w:val="24"/>
          <w:szCs w:val="24"/>
        </w:rPr>
        <w:t>lecz</w:t>
      </w:r>
      <w:r w:rsidRPr="002E65E6">
        <w:rPr>
          <w:sz w:val="24"/>
          <w:szCs w:val="24"/>
        </w:rPr>
        <w:t xml:space="preserve"> nie dłużej niż do 31 grudnia 203</w:t>
      </w:r>
      <w:r w:rsidR="00050956">
        <w:rPr>
          <w:sz w:val="24"/>
          <w:szCs w:val="24"/>
        </w:rPr>
        <w:t>2</w:t>
      </w:r>
      <w:r w:rsidRPr="002E65E6">
        <w:rPr>
          <w:sz w:val="24"/>
          <w:szCs w:val="24"/>
        </w:rPr>
        <w:t xml:space="preserve"> r.</w:t>
      </w:r>
    </w:p>
    <w:p w:rsidR="00050956" w:rsidRDefault="0005095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050956">
        <w:rPr>
          <w:sz w:val="24"/>
          <w:szCs w:val="24"/>
        </w:rPr>
        <w:t>Uczestnik</w:t>
      </w:r>
      <w:r>
        <w:rPr>
          <w:sz w:val="24"/>
          <w:szCs w:val="24"/>
        </w:rPr>
        <w:t>om</w:t>
      </w:r>
      <w:r w:rsidRPr="00050956">
        <w:rPr>
          <w:sz w:val="24"/>
          <w:szCs w:val="24"/>
        </w:rPr>
        <w:t xml:space="preserve"> </w:t>
      </w:r>
      <w:r>
        <w:rPr>
          <w:sz w:val="24"/>
          <w:szCs w:val="24"/>
        </w:rPr>
        <w:t>Promocji</w:t>
      </w:r>
      <w:r w:rsidRPr="00050956">
        <w:rPr>
          <w:sz w:val="24"/>
          <w:szCs w:val="24"/>
        </w:rPr>
        <w:t xml:space="preserve"> przysługuje prawo dostępu do danych osobowych, żądania ich sprostowania, usunięcia lub ograniczenia przetwarzania, a także wniesienia sprzeciwu wobec przetwarzania danych osobowych i prawo do przenoszenia danych osobowych, zgodnie z obowiązującymi przepisami prawa o ochronie danych osobowych.</w:t>
      </w:r>
    </w:p>
    <w:p w:rsidR="00050956" w:rsidRDefault="0005095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050956">
        <w:rPr>
          <w:sz w:val="24"/>
          <w:szCs w:val="24"/>
        </w:rPr>
        <w:t>W przypadkach, gdy przetwarzanie danych osobowych Uczestnik</w:t>
      </w:r>
      <w:r>
        <w:rPr>
          <w:sz w:val="24"/>
          <w:szCs w:val="24"/>
        </w:rPr>
        <w:t>ów</w:t>
      </w:r>
      <w:r w:rsidRPr="00050956">
        <w:rPr>
          <w:sz w:val="24"/>
          <w:szCs w:val="24"/>
        </w:rPr>
        <w:t xml:space="preserve"> </w:t>
      </w:r>
      <w:r>
        <w:rPr>
          <w:sz w:val="24"/>
          <w:szCs w:val="24"/>
        </w:rPr>
        <w:t>Promocji</w:t>
      </w:r>
      <w:r w:rsidRPr="00050956">
        <w:rPr>
          <w:sz w:val="24"/>
          <w:szCs w:val="24"/>
        </w:rPr>
        <w:t xml:space="preserve"> będzie niezgodne z przepisami prawa o ochronie danych osobowych Uczestni</w:t>
      </w:r>
      <w:r>
        <w:rPr>
          <w:sz w:val="24"/>
          <w:szCs w:val="24"/>
        </w:rPr>
        <w:t>cy</w:t>
      </w:r>
      <w:r w:rsidRPr="00050956">
        <w:rPr>
          <w:sz w:val="24"/>
          <w:szCs w:val="24"/>
        </w:rPr>
        <w:t xml:space="preserve"> </w:t>
      </w:r>
      <w:r>
        <w:rPr>
          <w:sz w:val="24"/>
          <w:szCs w:val="24"/>
        </w:rPr>
        <w:t>Promocji</w:t>
      </w:r>
      <w:r w:rsidRPr="00050956">
        <w:rPr>
          <w:sz w:val="24"/>
          <w:szCs w:val="24"/>
        </w:rPr>
        <w:t xml:space="preserve"> będ</w:t>
      </w:r>
      <w:r>
        <w:rPr>
          <w:sz w:val="24"/>
          <w:szCs w:val="24"/>
        </w:rPr>
        <w:t>ą</w:t>
      </w:r>
      <w:r w:rsidRPr="00050956">
        <w:rPr>
          <w:sz w:val="24"/>
          <w:szCs w:val="24"/>
        </w:rPr>
        <w:t xml:space="preserve"> uprawni</w:t>
      </w:r>
      <w:r>
        <w:rPr>
          <w:sz w:val="24"/>
          <w:szCs w:val="24"/>
        </w:rPr>
        <w:t>eni</w:t>
      </w:r>
      <w:r w:rsidRPr="00050956">
        <w:rPr>
          <w:sz w:val="24"/>
          <w:szCs w:val="24"/>
        </w:rPr>
        <w:t xml:space="preserve"> do wniesienia skargi do organu sprawującego nadzór nad przetwarzaniem danych osobowych (Prezesa Urzędu Ochrony Danych Osobowych).</w:t>
      </w:r>
    </w:p>
    <w:p w:rsidR="00050956" w:rsidRPr="002E65E6" w:rsidRDefault="00050956" w:rsidP="002E65E6">
      <w:pPr>
        <w:pStyle w:val="Akapitzlist"/>
        <w:numPr>
          <w:ilvl w:val="0"/>
          <w:numId w:val="7"/>
        </w:numPr>
        <w:spacing w:before="120" w:after="120" w:line="324" w:lineRule="auto"/>
        <w:jc w:val="both"/>
        <w:rPr>
          <w:sz w:val="24"/>
          <w:szCs w:val="24"/>
        </w:rPr>
      </w:pPr>
      <w:r w:rsidRPr="00050956">
        <w:rPr>
          <w:sz w:val="24"/>
          <w:szCs w:val="24"/>
        </w:rPr>
        <w:t xml:space="preserve">Podanie danych osobowych jest dobrowolne, ale niezbędne do </w:t>
      </w:r>
      <w:r>
        <w:rPr>
          <w:sz w:val="24"/>
          <w:szCs w:val="24"/>
        </w:rPr>
        <w:t>uczestnictwa w Promocji,</w:t>
      </w:r>
      <w:r w:rsidRPr="00050956">
        <w:rPr>
          <w:sz w:val="24"/>
          <w:szCs w:val="24"/>
        </w:rPr>
        <w:t xml:space="preserve">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050956">
        <w:rPr>
          <w:sz w:val="24"/>
          <w:szCs w:val="24"/>
        </w:rPr>
        <w:t>Dz.Urz.UE.L</w:t>
      </w:r>
      <w:proofErr w:type="spellEnd"/>
      <w:r w:rsidRPr="00050956">
        <w:rPr>
          <w:sz w:val="24"/>
          <w:szCs w:val="24"/>
        </w:rPr>
        <w:t xml:space="preserve"> Nr 119, str. 1)).</w:t>
      </w:r>
    </w:p>
    <w:p w:rsidR="00834306" w:rsidRDefault="00834306" w:rsidP="00834306">
      <w:pPr>
        <w:spacing w:before="120" w:after="120" w:line="324" w:lineRule="auto"/>
        <w:jc w:val="center"/>
        <w:rPr>
          <w:b/>
          <w:bCs/>
          <w:sz w:val="24"/>
          <w:szCs w:val="24"/>
        </w:rPr>
      </w:pPr>
      <w:r w:rsidRPr="00834306">
        <w:rPr>
          <w:b/>
          <w:bCs/>
          <w:sz w:val="24"/>
          <w:szCs w:val="24"/>
        </w:rPr>
        <w:t xml:space="preserve">§ </w:t>
      </w:r>
      <w:r w:rsidR="00B13A2E">
        <w:rPr>
          <w:b/>
          <w:bCs/>
          <w:sz w:val="24"/>
          <w:szCs w:val="24"/>
        </w:rPr>
        <w:t>4 Postanowienia końcowe</w:t>
      </w:r>
    </w:p>
    <w:p w:rsidR="00834306" w:rsidRDefault="00834306" w:rsidP="00834306">
      <w:pPr>
        <w:pStyle w:val="Akapitzlist"/>
        <w:numPr>
          <w:ilvl w:val="0"/>
          <w:numId w:val="5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uczestnictwa w Promocji </w:t>
      </w:r>
      <w:r w:rsidRPr="00834306">
        <w:rPr>
          <w:sz w:val="24"/>
          <w:szCs w:val="24"/>
        </w:rPr>
        <w:t>jest pełna akceptacja postanowień</w:t>
      </w:r>
      <w:r>
        <w:rPr>
          <w:sz w:val="24"/>
          <w:szCs w:val="24"/>
        </w:rPr>
        <w:t xml:space="preserve"> Regulaminu oraz wszelkich regulaminów obowiązujących w Serwisie i Stacji Paliw.</w:t>
      </w:r>
    </w:p>
    <w:p w:rsidR="00834306" w:rsidRDefault="00834306" w:rsidP="00834306">
      <w:pPr>
        <w:pStyle w:val="Akapitzlist"/>
        <w:numPr>
          <w:ilvl w:val="0"/>
          <w:numId w:val="5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</w:t>
      </w:r>
      <w:r w:rsidRPr="00834306">
        <w:rPr>
          <w:sz w:val="24"/>
          <w:szCs w:val="24"/>
        </w:rPr>
        <w:t>paliwa przysługującego w ramach Promocji</w:t>
      </w:r>
      <w:r>
        <w:rPr>
          <w:sz w:val="24"/>
          <w:szCs w:val="24"/>
        </w:rPr>
        <w:t xml:space="preserve"> </w:t>
      </w:r>
      <w:r w:rsidRPr="00834306">
        <w:rPr>
          <w:sz w:val="24"/>
          <w:szCs w:val="24"/>
        </w:rPr>
        <w:t>skutkuje wygaśnięciem</w:t>
      </w:r>
      <w:r>
        <w:rPr>
          <w:sz w:val="24"/>
          <w:szCs w:val="24"/>
        </w:rPr>
        <w:t xml:space="preserve"> wobec Organizatora</w:t>
      </w:r>
      <w:r w:rsidRPr="00834306">
        <w:rPr>
          <w:sz w:val="24"/>
          <w:szCs w:val="24"/>
        </w:rPr>
        <w:t xml:space="preserve"> wszelkich roszczeń wynikających z prowadzenia </w:t>
      </w:r>
      <w:r>
        <w:rPr>
          <w:sz w:val="24"/>
          <w:szCs w:val="24"/>
        </w:rPr>
        <w:t>Promocji.</w:t>
      </w:r>
    </w:p>
    <w:p w:rsidR="00834306" w:rsidRDefault="00834306" w:rsidP="00834306">
      <w:pPr>
        <w:pStyle w:val="Akapitzlist"/>
        <w:numPr>
          <w:ilvl w:val="0"/>
          <w:numId w:val="5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</w:t>
      </w:r>
      <w:r w:rsidRPr="00834306">
        <w:rPr>
          <w:sz w:val="24"/>
          <w:szCs w:val="24"/>
        </w:rPr>
        <w:t xml:space="preserve">zastrzega sobie prawo do odwołania </w:t>
      </w:r>
      <w:r>
        <w:rPr>
          <w:sz w:val="24"/>
          <w:szCs w:val="24"/>
        </w:rPr>
        <w:t>P</w:t>
      </w:r>
      <w:r w:rsidRPr="00834306">
        <w:rPr>
          <w:sz w:val="24"/>
          <w:szCs w:val="24"/>
        </w:rPr>
        <w:t xml:space="preserve">romocji, z ważnych przyczyn, których nie można przewidzieć w chwili opracowywania </w:t>
      </w:r>
      <w:r>
        <w:rPr>
          <w:sz w:val="24"/>
          <w:szCs w:val="24"/>
        </w:rPr>
        <w:t>R</w:t>
      </w:r>
      <w:r w:rsidRPr="00834306">
        <w:rPr>
          <w:sz w:val="24"/>
          <w:szCs w:val="24"/>
        </w:rPr>
        <w:t>egulaminu.</w:t>
      </w:r>
    </w:p>
    <w:p w:rsidR="00B13A2E" w:rsidRDefault="00B13A2E" w:rsidP="00834306">
      <w:pPr>
        <w:pStyle w:val="Akapitzlist"/>
        <w:numPr>
          <w:ilvl w:val="0"/>
          <w:numId w:val="5"/>
        </w:numPr>
        <w:spacing w:before="120" w:after="120" w:line="324" w:lineRule="auto"/>
        <w:jc w:val="both"/>
        <w:rPr>
          <w:sz w:val="24"/>
          <w:szCs w:val="24"/>
        </w:rPr>
      </w:pPr>
      <w:r w:rsidRPr="00B13A2E">
        <w:rPr>
          <w:sz w:val="24"/>
          <w:szCs w:val="24"/>
        </w:rPr>
        <w:t>W zakresie nieuregulowanym w Regulaminie zastosowanie mają powszechnie obowiązujące przepisy prawa.</w:t>
      </w:r>
    </w:p>
    <w:p w:rsidR="002E65E6" w:rsidRDefault="002E65E6" w:rsidP="00834306">
      <w:pPr>
        <w:pStyle w:val="Akapitzlist"/>
        <w:numPr>
          <w:ilvl w:val="0"/>
          <w:numId w:val="5"/>
        </w:num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z Organizatorem jest dostępny za pośrednictwem adresu poczty elektronicznej: </w:t>
      </w:r>
      <w:r w:rsidRPr="002E65E6">
        <w:rPr>
          <w:sz w:val="24"/>
          <w:szCs w:val="24"/>
        </w:rPr>
        <w:t>sekretariat@wimex.eu.com</w:t>
      </w:r>
      <w:r>
        <w:rPr>
          <w:sz w:val="24"/>
          <w:szCs w:val="24"/>
        </w:rPr>
        <w:t>.</w:t>
      </w:r>
    </w:p>
    <w:p w:rsidR="00725E36" w:rsidRDefault="00725E36" w:rsidP="00725E36">
      <w:pPr>
        <w:spacing w:before="120" w:after="120" w:line="324" w:lineRule="auto"/>
        <w:jc w:val="both"/>
        <w:rPr>
          <w:sz w:val="24"/>
          <w:szCs w:val="24"/>
        </w:rPr>
      </w:pPr>
    </w:p>
    <w:p w:rsidR="00725E36" w:rsidRDefault="00725E36" w:rsidP="00725E36">
      <w:pPr>
        <w:spacing w:before="120" w:after="120"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Białystok, dnia </w:t>
      </w:r>
      <w:r w:rsidR="0043681B">
        <w:rPr>
          <w:sz w:val="24"/>
          <w:szCs w:val="24"/>
        </w:rPr>
        <w:t>19.08.</w:t>
      </w:r>
      <w:r>
        <w:rPr>
          <w:sz w:val="24"/>
          <w:szCs w:val="24"/>
        </w:rPr>
        <w:t>2024 r.</w:t>
      </w:r>
    </w:p>
    <w:p w:rsidR="00725E36" w:rsidRDefault="00725E36" w:rsidP="00725E36">
      <w:pPr>
        <w:spacing w:before="120" w:after="120" w:line="324" w:lineRule="auto"/>
        <w:jc w:val="both"/>
        <w:rPr>
          <w:sz w:val="24"/>
          <w:szCs w:val="24"/>
        </w:rPr>
      </w:pPr>
    </w:p>
    <w:p w:rsidR="00725E36" w:rsidRPr="00725E36" w:rsidRDefault="00725E36" w:rsidP="00725E36">
      <w:pPr>
        <w:spacing w:before="120" w:after="120" w:line="324" w:lineRule="auto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Podpis Organizatora</w:t>
      </w:r>
    </w:p>
    <w:sectPr w:rsidR="00725E36" w:rsidRPr="0072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D21"/>
    <w:multiLevelType w:val="hybridMultilevel"/>
    <w:tmpl w:val="2BACC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5ECD"/>
    <w:multiLevelType w:val="hybridMultilevel"/>
    <w:tmpl w:val="2CD083AA"/>
    <w:lvl w:ilvl="0" w:tplc="952E9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04105"/>
    <w:multiLevelType w:val="hybridMultilevel"/>
    <w:tmpl w:val="B0FC3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26AB"/>
    <w:multiLevelType w:val="hybridMultilevel"/>
    <w:tmpl w:val="FAA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0721"/>
    <w:multiLevelType w:val="hybridMultilevel"/>
    <w:tmpl w:val="ABE2A6A0"/>
    <w:lvl w:ilvl="0" w:tplc="EF80A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7262B"/>
    <w:multiLevelType w:val="hybridMultilevel"/>
    <w:tmpl w:val="A15496F0"/>
    <w:lvl w:ilvl="0" w:tplc="C1B82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93750"/>
    <w:multiLevelType w:val="hybridMultilevel"/>
    <w:tmpl w:val="BB54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B677F"/>
    <w:multiLevelType w:val="hybridMultilevel"/>
    <w:tmpl w:val="63A42796"/>
    <w:lvl w:ilvl="0" w:tplc="1284B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35AD5"/>
    <w:multiLevelType w:val="hybridMultilevel"/>
    <w:tmpl w:val="AE9E8BCE"/>
    <w:lvl w:ilvl="0" w:tplc="80EC6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DE"/>
    <w:rsid w:val="000147B7"/>
    <w:rsid w:val="000263A6"/>
    <w:rsid w:val="00050956"/>
    <w:rsid w:val="001B00AE"/>
    <w:rsid w:val="00206951"/>
    <w:rsid w:val="00230F78"/>
    <w:rsid w:val="002B583C"/>
    <w:rsid w:val="002E65E6"/>
    <w:rsid w:val="0037768C"/>
    <w:rsid w:val="003D5FAC"/>
    <w:rsid w:val="00422E10"/>
    <w:rsid w:val="00430D18"/>
    <w:rsid w:val="004316D9"/>
    <w:rsid w:val="0043681B"/>
    <w:rsid w:val="004A41AC"/>
    <w:rsid w:val="004B321D"/>
    <w:rsid w:val="005C4786"/>
    <w:rsid w:val="00631D5A"/>
    <w:rsid w:val="00725E36"/>
    <w:rsid w:val="007653DE"/>
    <w:rsid w:val="0077105F"/>
    <w:rsid w:val="00834306"/>
    <w:rsid w:val="00856B01"/>
    <w:rsid w:val="00A202E2"/>
    <w:rsid w:val="00A445DD"/>
    <w:rsid w:val="00A63FB8"/>
    <w:rsid w:val="00A850A0"/>
    <w:rsid w:val="00A85685"/>
    <w:rsid w:val="00AC391B"/>
    <w:rsid w:val="00B02ADB"/>
    <w:rsid w:val="00B055AA"/>
    <w:rsid w:val="00B13A2E"/>
    <w:rsid w:val="00B73999"/>
    <w:rsid w:val="00B91122"/>
    <w:rsid w:val="00C24E81"/>
    <w:rsid w:val="00C827C9"/>
    <w:rsid w:val="00D12E74"/>
    <w:rsid w:val="00D508C8"/>
    <w:rsid w:val="00DB2FC9"/>
    <w:rsid w:val="00E032A8"/>
    <w:rsid w:val="00E355CF"/>
    <w:rsid w:val="00E75374"/>
    <w:rsid w:val="00E8456F"/>
    <w:rsid w:val="00EB328C"/>
    <w:rsid w:val="00F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5A0"/>
  <w15:docId w15:val="{135214E8-D27F-47F0-A248-F4A9097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3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3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3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3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3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3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3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3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3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3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3D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C47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CAUSA</dc:creator>
  <cp:keywords/>
  <dc:description/>
  <cp:lastModifiedBy>Katarzyna</cp:lastModifiedBy>
  <cp:revision>2</cp:revision>
  <cp:lastPrinted>2024-08-19T07:42:00Z</cp:lastPrinted>
  <dcterms:created xsi:type="dcterms:W3CDTF">2024-08-19T09:51:00Z</dcterms:created>
  <dcterms:modified xsi:type="dcterms:W3CDTF">2024-08-19T09:51:00Z</dcterms:modified>
</cp:coreProperties>
</file>